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5C" w:rsidRPr="00825D65" w:rsidRDefault="00B50B5C" w:rsidP="0004387B">
      <w:pPr>
        <w:pStyle w:val="Heading1"/>
        <w:jc w:val="center"/>
      </w:pPr>
      <w:r w:rsidRPr="00825D65">
        <w:t xml:space="preserve">                                                                </w:t>
      </w:r>
      <w:r>
        <w:t xml:space="preserve">    </w:t>
      </w:r>
      <w:r w:rsidRPr="00825D65">
        <w:t>ПРИЛОЖЕНИЕ</w:t>
      </w:r>
    </w:p>
    <w:p w:rsidR="00B50B5C" w:rsidRDefault="00B50B5C" w:rsidP="00825D65">
      <w:pPr>
        <w:tabs>
          <w:tab w:val="left" w:pos="5220"/>
        </w:tabs>
        <w:spacing w:line="240" w:lineRule="auto"/>
        <w:ind w:left="5040" w:firstLine="180"/>
        <w:jc w:val="center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>к решению</w:t>
      </w:r>
      <w:r>
        <w:rPr>
          <w:rFonts w:ascii="Times New Roman" w:hAnsi="Times New Roman"/>
          <w:sz w:val="28"/>
          <w:szCs w:val="28"/>
        </w:rPr>
        <w:t xml:space="preserve"> 4 сессии 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созыва Совета  муниципального образования Гулькевичский район                           от 27.11.2015 г. № 5</w:t>
      </w:r>
    </w:p>
    <w:p w:rsidR="00B50B5C" w:rsidRPr="00825D65" w:rsidRDefault="00B50B5C" w:rsidP="00825D65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B50B5C" w:rsidRPr="00825D65" w:rsidRDefault="00B50B5C" w:rsidP="00825D65">
      <w:pPr>
        <w:pStyle w:val="Heading1"/>
      </w:pPr>
      <w:r>
        <w:t xml:space="preserve">                                                    Информация</w:t>
      </w:r>
    </w:p>
    <w:p w:rsidR="00B50B5C" w:rsidRPr="00825D65" w:rsidRDefault="00B50B5C" w:rsidP="0004387B">
      <w:pPr>
        <w:pStyle w:val="Heading1"/>
        <w:jc w:val="center"/>
      </w:pPr>
      <w:r w:rsidRPr="00825D65">
        <w:t>о ходе исполнен</w:t>
      </w:r>
      <w:r>
        <w:t xml:space="preserve">ия </w:t>
      </w:r>
      <w:r w:rsidRPr="00825D65">
        <w:t xml:space="preserve"> Постановления Законодательного Собрания Краснодарского края от 23 марта 2011 года № 2472-П «О необходимости принятия мер по расчистке русел рек от древесных остатков на территории отдельных муниципальных образований Краснодарского края»</w:t>
      </w:r>
    </w:p>
    <w:p w:rsidR="00B50B5C" w:rsidRDefault="00B50B5C" w:rsidP="002E6536">
      <w:pPr>
        <w:pStyle w:val="Heading1"/>
        <w:jc w:val="center"/>
      </w:pPr>
    </w:p>
    <w:p w:rsidR="00B50B5C" w:rsidRPr="00825D65" w:rsidRDefault="00B50B5C" w:rsidP="00825D65"/>
    <w:p w:rsidR="00B50B5C" w:rsidRPr="00825D65" w:rsidRDefault="00B50B5C" w:rsidP="008102B7">
      <w:pPr>
        <w:pStyle w:val="Heading1"/>
        <w:ind w:firstLine="708"/>
      </w:pPr>
      <w:r w:rsidRPr="00825D65">
        <w:t xml:space="preserve">Одним из основных источников возникновения чрезвычайных ситуаций на территории муниципального образования Гулькевичский район является река Кубань, протяженность которой в границах нашего района составляет </w:t>
      </w:r>
      <w:smartTag w:uri="urn:schemas-microsoft-com:office:smarttags" w:element="metricconverter">
        <w:smartTagPr>
          <w:attr w:name="ProductID" w:val="165 км"/>
        </w:smartTagPr>
        <w:r w:rsidRPr="00825D65">
          <w:t>165 км</w:t>
        </w:r>
      </w:smartTag>
      <w:r w:rsidRPr="00825D65">
        <w:t>.</w:t>
      </w:r>
    </w:p>
    <w:p w:rsidR="00B50B5C" w:rsidRPr="00825D65" w:rsidRDefault="00B50B5C" w:rsidP="008102B7">
      <w:pPr>
        <w:pStyle w:val="Heading1"/>
        <w:ind w:firstLine="708"/>
      </w:pPr>
      <w:r w:rsidRPr="00825D65">
        <w:t>Администрацией муниципального образования Гулькевичский район после катастрофического наводнения 2002 года проводится большая работа по предупреждению возможных чрезвычайных ситуаций, связанных с подтоплением населенных пунктов, расположенных вдоль реки Кубань. Во исполнение Постановления Законодательного Собрания Краснодарского края от 23 марта 2011 года № 2472-П «О необходимости принятия мер по расчистке русел рек от древесных остатков на территории отдельных муниципальных образований Краснодарского края» администрацией муниципального образования Гулькевичский район ежегодно представлялись необходимые документы для участия в ведомственной целевой программе «Мониторинг состояния дна, берегов, изменений морфологических особенностей, состояния водоохранных зон водных объектов или их частей на территории Краснодарского края» на      2011-2013 годы, разработанной министерством гражданской обороны, чрезвычайных ситуаций и региональной безопасности Краснодарского края. Нам удалось участвовать в мероприятиях указанной программы.</w:t>
      </w:r>
    </w:p>
    <w:p w:rsidR="00B50B5C" w:rsidRPr="00825D65" w:rsidRDefault="00B50B5C" w:rsidP="00825D6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>Так с</w:t>
      </w:r>
      <w:r w:rsidRPr="00825D65">
        <w:rPr>
          <w:rFonts w:ascii="Times New Roman" w:hAnsi="Times New Roman"/>
          <w:b/>
          <w:sz w:val="28"/>
          <w:szCs w:val="28"/>
        </w:rPr>
        <w:t xml:space="preserve"> </w:t>
      </w:r>
      <w:r w:rsidRPr="00825D65">
        <w:rPr>
          <w:rFonts w:ascii="Times New Roman" w:hAnsi="Times New Roman"/>
          <w:sz w:val="28"/>
          <w:szCs w:val="28"/>
        </w:rPr>
        <w:t xml:space="preserve">25 сентября по 10 декабря 2012 года проведены работы по проекту «Расчистка русла реки Кубань от поваленных деревьев и других древесных остатков в районе х.Духовской и с.Новомихайловское, на территории Гулькевичского района». На реализацию данного проекта по схеме 5% софинансирования затрачено 2 070 941,15 рублей, в том числе из муниципального бюджета 185 467,22 рублей (оплата проектно-сметной документации, ее финансовой экспертизы, контроля выполнения работ МУП «Управление капитального строительства» Гулькевичского района), из краевого бюджета 1 885 473,93 рубля (оплата выполнения работ по расчистке ООО «Производственно-коммерческая фирма «Дорожно-транспортная компания» г.Армавир). </w:t>
      </w:r>
    </w:p>
    <w:p w:rsidR="00B50B5C" w:rsidRPr="00825D65" w:rsidRDefault="00B50B5C" w:rsidP="00825D6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 xml:space="preserve">Так же, с 31 марта по 23 сентября 2014 года в ходе завершающих мероприятий программы ООО «Строй-Партнер» проведены работы по проекту «Расчистка русла реки Кубань протяженностью </w:t>
      </w:r>
      <w:smartTag w:uri="urn:schemas-microsoft-com:office:smarttags" w:element="metricconverter">
        <w:smartTagPr>
          <w:attr w:name="ProductID" w:val="10 км"/>
        </w:smartTagPr>
        <w:r w:rsidRPr="00825D65">
          <w:rPr>
            <w:rFonts w:ascii="Times New Roman" w:hAnsi="Times New Roman"/>
            <w:sz w:val="28"/>
            <w:szCs w:val="28"/>
          </w:rPr>
          <w:t>10 км</w:t>
        </w:r>
      </w:smartTag>
      <w:r w:rsidRPr="00825D65">
        <w:rPr>
          <w:rFonts w:ascii="Times New Roman" w:hAnsi="Times New Roman"/>
          <w:sz w:val="28"/>
          <w:szCs w:val="28"/>
        </w:rPr>
        <w:t xml:space="preserve"> от поваленных деревьев и других древесных остатков от хутора Духовской сельского поселения Венцы-Заря, до хутора Черединовский Гирейского городского поселения в границах Гулькевичского района» на общую сумму 3 069 600 рублей. </w:t>
      </w:r>
    </w:p>
    <w:p w:rsidR="00B50B5C" w:rsidRPr="00825D65" w:rsidRDefault="00B50B5C" w:rsidP="000F18B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 xml:space="preserve">Извлеченные при расчистке русла реки Кубань поваленные деревья и древесные остатки складировались для дальнейшей утилизации на полигоне хранения твердых бытовых отходов ООО «ЭкоЮгТранс». Данные работы входили в общую смету выполнения работа по муниципальному контракту и финансировались из бюджетов ООО «Производственно-коммерческая фирма «Дорожно-транспортная компания» и ООО «Строй-Партнер». </w:t>
      </w:r>
    </w:p>
    <w:p w:rsidR="00B50B5C" w:rsidRPr="00825D65" w:rsidRDefault="00B50B5C" w:rsidP="000F18B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 xml:space="preserve">Контроль за выполнением мероприятий по расчистке русел рек от древесных остатков осуществлялся отделом по делам гражданской обороны и чрезвычайным ситуациям администрации муниципального образования Гулькевичский район через МУП «Управление капитального строительства» Гулькевичского района, которое готовило отчетные документы по итогам произведенных работ. </w:t>
      </w:r>
    </w:p>
    <w:p w:rsidR="00B50B5C" w:rsidRPr="00825D65" w:rsidRDefault="00B50B5C" w:rsidP="000F18B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 xml:space="preserve">Всего в ходе выполнения мероприятий ведомственной целевой программы «Мониторинг состояния дна, берегов, изменений морфологических особенностей, состояния водоохранных зон водных объектов или их частей на территории Краснодарского края» на 2011-2013 годы на территории Гулькевичского района выполнено работ на общую сумму 5 140 541,15 рублей, из русла реки Кубани извлечено      </w:t>
      </w:r>
      <w:smartTag w:uri="urn:schemas-microsoft-com:office:smarttags" w:element="metricconverter">
        <w:smartTagPr>
          <w:attr w:name="ProductID" w:val="6 133,8 м3"/>
        </w:smartTagPr>
        <w:r w:rsidRPr="00825D65">
          <w:rPr>
            <w:rFonts w:ascii="Times New Roman" w:hAnsi="Times New Roman"/>
            <w:sz w:val="28"/>
            <w:szCs w:val="28"/>
          </w:rPr>
          <w:t>6 133,8 м</w:t>
        </w:r>
        <w:r w:rsidRPr="00825D65"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Pr="00825D65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5D65">
        <w:rPr>
          <w:rFonts w:ascii="Times New Roman" w:hAnsi="Times New Roman"/>
          <w:sz w:val="28"/>
          <w:szCs w:val="28"/>
        </w:rPr>
        <w:t xml:space="preserve">поваленных деревьев и древесных остатков. </w:t>
      </w:r>
    </w:p>
    <w:p w:rsidR="00B50B5C" w:rsidRPr="00825D65" w:rsidRDefault="00B50B5C" w:rsidP="000F18B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>После окончания действий данной программы министерством природных ресурсов Краснодарского края разработана программа «Охрана окружающей среды, воспроизводство и использование природных ресурсов, развитие лесного хозяйства» на 2014-2020 годы». В рамках реализации данной программы в министерство природных ресурсов Краснодарского края были представлены заявки на участие в мероприятиях подпрограммы «Развитие водохозяйственного комплекса» по расчистке русла реки Кубань.</w:t>
      </w:r>
    </w:p>
    <w:p w:rsidR="00B50B5C" w:rsidRPr="00825D65" w:rsidRDefault="00B50B5C" w:rsidP="00E212F2">
      <w:pPr>
        <w:spacing w:line="240" w:lineRule="auto"/>
        <w:ind w:firstLine="720"/>
        <w:jc w:val="both"/>
        <w:rPr>
          <w:rFonts w:ascii="Times New Roman" w:hAnsi="Times New Roman"/>
          <w:spacing w:val="-3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>26</w:t>
      </w:r>
      <w:r w:rsidRPr="00825D65">
        <w:rPr>
          <w:rFonts w:ascii="Times New Roman" w:hAnsi="Times New Roman"/>
          <w:b/>
          <w:sz w:val="28"/>
          <w:szCs w:val="28"/>
        </w:rPr>
        <w:t xml:space="preserve"> </w:t>
      </w:r>
      <w:r w:rsidRPr="00825D65">
        <w:rPr>
          <w:rFonts w:ascii="Times New Roman" w:hAnsi="Times New Roman"/>
          <w:sz w:val="28"/>
          <w:szCs w:val="28"/>
        </w:rPr>
        <w:t xml:space="preserve">февраля и 13-14 августа 2015 года комиссионно с представителями </w:t>
      </w:r>
      <w:r w:rsidRPr="00825D65">
        <w:rPr>
          <w:rFonts w:ascii="Times New Roman" w:hAnsi="Times New Roman"/>
          <w:spacing w:val="-3"/>
          <w:sz w:val="28"/>
          <w:szCs w:val="28"/>
        </w:rPr>
        <w:t>министерства природных ресурсов Краснодарского края</w:t>
      </w:r>
      <w:r w:rsidRPr="00825D65">
        <w:rPr>
          <w:rFonts w:ascii="Times New Roman" w:hAnsi="Times New Roman"/>
          <w:sz w:val="28"/>
          <w:szCs w:val="28"/>
        </w:rPr>
        <w:t xml:space="preserve"> обследованы участки реки Кубань вблизи х.Киевка и с.Новомихайловское Отрадо-Ольгинского сельского поселения Гулькевичского района на наличие заторов и наносов из карчей и поваленных деревьев. </w:t>
      </w:r>
      <w:r w:rsidRPr="00825D65">
        <w:rPr>
          <w:rFonts w:ascii="Times New Roman" w:hAnsi="Times New Roman"/>
          <w:spacing w:val="-3"/>
          <w:sz w:val="28"/>
          <w:szCs w:val="28"/>
        </w:rPr>
        <w:t>В результате комиссиями составлены акты с рекомендациями администрации муниципального образования Гулькевичский район направить в министерство природных ресурсов Краснодарского края соответствующий пакет документов для заключения Соглашения на получение субсидии из краевого бюджета для выполнения работ по расчистке русла реки Кубань на обследованных участках.</w:t>
      </w:r>
    </w:p>
    <w:p w:rsidR="00B50B5C" w:rsidRPr="00825D65" w:rsidRDefault="00B50B5C" w:rsidP="000F18B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pacing w:val="-3"/>
          <w:sz w:val="28"/>
          <w:szCs w:val="28"/>
        </w:rPr>
        <w:t xml:space="preserve">Постановлением главы администрации (губернатора) Краснодарского края от 28 августа 2015 года № 808 «О признании утратившими силу отдельных постановлений главы администрации (губернатора) Краснодарского края» с 1 января 2016 года </w:t>
      </w:r>
      <w:r w:rsidRPr="00825D65">
        <w:rPr>
          <w:rFonts w:ascii="Times New Roman" w:hAnsi="Times New Roman"/>
          <w:sz w:val="28"/>
          <w:szCs w:val="28"/>
        </w:rPr>
        <w:t>государственная программа «Охрана окружающей среды, воспроизводство и использование природных ресурсов, развитие лесного хозяйства» на 2014-2020 годы приостановлена.</w:t>
      </w:r>
    </w:p>
    <w:p w:rsidR="00B50B5C" w:rsidRPr="00825D65" w:rsidRDefault="00B50B5C" w:rsidP="000F18B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>В связи с тем, что администрацией Краснодарского края указанная выше программа приостановлена, а деньги на субсидирование мероприятий перераспределены, в 2015 году на территории Гулькевичского района работы по расчистке русел рек от древесных остатков не проводились.</w:t>
      </w:r>
    </w:p>
    <w:p w:rsidR="00B50B5C" w:rsidRPr="00825D65" w:rsidRDefault="00B50B5C" w:rsidP="000F18BA">
      <w:pPr>
        <w:spacing w:line="240" w:lineRule="auto"/>
        <w:ind w:firstLine="720"/>
        <w:jc w:val="both"/>
        <w:rPr>
          <w:rFonts w:ascii="Times New Roman" w:hAnsi="Times New Roman"/>
          <w:spacing w:val="-3"/>
          <w:sz w:val="28"/>
          <w:szCs w:val="28"/>
        </w:rPr>
      </w:pPr>
      <w:r w:rsidRPr="00825D65">
        <w:rPr>
          <w:rFonts w:ascii="Times New Roman" w:hAnsi="Times New Roman"/>
          <w:sz w:val="28"/>
          <w:szCs w:val="28"/>
        </w:rPr>
        <w:t>Администрация муниципального образования Гулькевичский район готова участвовать в мероприятиях по расчистке русел рек на условиях софинансирования при утверждении новой целевой краевой программы.</w:t>
      </w:r>
    </w:p>
    <w:p w:rsidR="00B50B5C" w:rsidRPr="00825D65" w:rsidRDefault="00B50B5C" w:rsidP="00353F0C">
      <w:pPr>
        <w:pStyle w:val="Heading1"/>
        <w:ind w:firstLine="708"/>
      </w:pPr>
    </w:p>
    <w:p w:rsidR="00B50B5C" w:rsidRPr="00825D65" w:rsidRDefault="00B50B5C" w:rsidP="00353F0C">
      <w:pPr>
        <w:pStyle w:val="Heading1"/>
        <w:ind w:firstLine="708"/>
      </w:pPr>
    </w:p>
    <w:p w:rsidR="00B50B5C" w:rsidRPr="00825D65" w:rsidRDefault="00B50B5C" w:rsidP="00353F0C">
      <w:pPr>
        <w:pStyle w:val="Heading1"/>
        <w:rPr>
          <w:color w:val="000000"/>
          <w:spacing w:val="-5"/>
        </w:rPr>
      </w:pPr>
      <w:r w:rsidRPr="00825D65">
        <w:rPr>
          <w:color w:val="000000"/>
          <w:spacing w:val="-5"/>
        </w:rPr>
        <w:t xml:space="preserve">Заместитель начальника управления по </w:t>
      </w:r>
    </w:p>
    <w:p w:rsidR="00B50B5C" w:rsidRPr="00825D65" w:rsidRDefault="00B50B5C" w:rsidP="00353F0C">
      <w:pPr>
        <w:pStyle w:val="Heading1"/>
        <w:rPr>
          <w:color w:val="000000"/>
          <w:spacing w:val="-5"/>
        </w:rPr>
      </w:pPr>
      <w:r w:rsidRPr="00825D65">
        <w:rPr>
          <w:color w:val="000000"/>
          <w:spacing w:val="-5"/>
        </w:rPr>
        <w:t xml:space="preserve">делам гражданской обороны, чрезвычайным </w:t>
      </w:r>
    </w:p>
    <w:p w:rsidR="00B50B5C" w:rsidRPr="00825D65" w:rsidRDefault="00B50B5C" w:rsidP="00353F0C">
      <w:pPr>
        <w:pStyle w:val="Heading1"/>
        <w:rPr>
          <w:color w:val="000000"/>
          <w:spacing w:val="-5"/>
        </w:rPr>
      </w:pPr>
      <w:r w:rsidRPr="00825D65">
        <w:rPr>
          <w:color w:val="000000"/>
          <w:spacing w:val="-5"/>
        </w:rPr>
        <w:t xml:space="preserve">ситуациям, </w:t>
      </w:r>
      <w:r w:rsidRPr="00825D65">
        <w:rPr>
          <w:color w:val="000000"/>
          <w:spacing w:val="-7"/>
        </w:rPr>
        <w:t xml:space="preserve">казачества, </w:t>
      </w:r>
      <w:r w:rsidRPr="00825D65">
        <w:rPr>
          <w:color w:val="000000"/>
          <w:spacing w:val="-5"/>
        </w:rPr>
        <w:t xml:space="preserve">военным вопросам и </w:t>
      </w:r>
    </w:p>
    <w:p w:rsidR="00B50B5C" w:rsidRPr="00825D65" w:rsidRDefault="00B50B5C" w:rsidP="00353F0C">
      <w:pPr>
        <w:pStyle w:val="Heading1"/>
        <w:rPr>
          <w:color w:val="000000"/>
          <w:spacing w:val="-5"/>
        </w:rPr>
      </w:pPr>
      <w:r w:rsidRPr="00825D65">
        <w:rPr>
          <w:color w:val="000000"/>
          <w:spacing w:val="-5"/>
        </w:rPr>
        <w:t xml:space="preserve">взаимодействию с правоохранительными органами, </w:t>
      </w:r>
    </w:p>
    <w:p w:rsidR="00B50B5C" w:rsidRPr="00825D65" w:rsidRDefault="00B50B5C" w:rsidP="00353F0C">
      <w:pPr>
        <w:pStyle w:val="Heading1"/>
      </w:pPr>
      <w:r w:rsidRPr="00825D65">
        <w:t xml:space="preserve">начальник отдела по делам гражданской </w:t>
      </w:r>
    </w:p>
    <w:p w:rsidR="00B50B5C" w:rsidRPr="00825D65" w:rsidRDefault="00B50B5C" w:rsidP="002E1306">
      <w:pPr>
        <w:pStyle w:val="Heading1"/>
      </w:pPr>
      <w:r w:rsidRPr="00825D65">
        <w:t>обороны и чрезвычайным ситуациям</w:t>
      </w:r>
      <w:r w:rsidRPr="00825D65">
        <w:tab/>
      </w:r>
      <w:r w:rsidRPr="00825D65">
        <w:tab/>
      </w:r>
      <w:r w:rsidRPr="00825D65">
        <w:tab/>
      </w:r>
      <w:r w:rsidRPr="00825D65">
        <w:tab/>
        <w:t xml:space="preserve">   </w:t>
      </w:r>
      <w:r>
        <w:t xml:space="preserve">          </w:t>
      </w:r>
      <w:r w:rsidRPr="00825D65">
        <w:t>П.Г.Трикоз</w:t>
      </w:r>
    </w:p>
    <w:sectPr w:rsidR="00B50B5C" w:rsidRPr="00825D65" w:rsidSect="00F0216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7AD"/>
    <w:rsid w:val="0004387B"/>
    <w:rsid w:val="000530E3"/>
    <w:rsid w:val="00057ED2"/>
    <w:rsid w:val="00092187"/>
    <w:rsid w:val="00095F4C"/>
    <w:rsid w:val="000B7D4D"/>
    <w:rsid w:val="000C2415"/>
    <w:rsid w:val="000C27FF"/>
    <w:rsid w:val="000D7C11"/>
    <w:rsid w:val="000E7D51"/>
    <w:rsid w:val="000F18BA"/>
    <w:rsid w:val="00100CA6"/>
    <w:rsid w:val="00102BB5"/>
    <w:rsid w:val="001208BC"/>
    <w:rsid w:val="00130F5C"/>
    <w:rsid w:val="001358EA"/>
    <w:rsid w:val="00154023"/>
    <w:rsid w:val="00172630"/>
    <w:rsid w:val="00197433"/>
    <w:rsid w:val="001E3FAD"/>
    <w:rsid w:val="00211A27"/>
    <w:rsid w:val="002201FA"/>
    <w:rsid w:val="00235437"/>
    <w:rsid w:val="00240B9A"/>
    <w:rsid w:val="00264D37"/>
    <w:rsid w:val="00277D6E"/>
    <w:rsid w:val="002816B8"/>
    <w:rsid w:val="00286434"/>
    <w:rsid w:val="002D3E71"/>
    <w:rsid w:val="002E1306"/>
    <w:rsid w:val="002E6536"/>
    <w:rsid w:val="003530AE"/>
    <w:rsid w:val="00353F0C"/>
    <w:rsid w:val="003662C1"/>
    <w:rsid w:val="00366ED6"/>
    <w:rsid w:val="00383102"/>
    <w:rsid w:val="0038339C"/>
    <w:rsid w:val="00384D4A"/>
    <w:rsid w:val="003B185F"/>
    <w:rsid w:val="003B7AFF"/>
    <w:rsid w:val="003C1388"/>
    <w:rsid w:val="003F43CA"/>
    <w:rsid w:val="00402B1D"/>
    <w:rsid w:val="00447C18"/>
    <w:rsid w:val="00487CC6"/>
    <w:rsid w:val="00491433"/>
    <w:rsid w:val="004A316C"/>
    <w:rsid w:val="004E7EC5"/>
    <w:rsid w:val="004F56D4"/>
    <w:rsid w:val="00515A0F"/>
    <w:rsid w:val="00553CB0"/>
    <w:rsid w:val="00563B55"/>
    <w:rsid w:val="00564E19"/>
    <w:rsid w:val="005B2B12"/>
    <w:rsid w:val="005E161F"/>
    <w:rsid w:val="00614C8F"/>
    <w:rsid w:val="00614FC8"/>
    <w:rsid w:val="006339A8"/>
    <w:rsid w:val="006464EC"/>
    <w:rsid w:val="00646C31"/>
    <w:rsid w:val="006473F7"/>
    <w:rsid w:val="006928C5"/>
    <w:rsid w:val="006928D1"/>
    <w:rsid w:val="007068D5"/>
    <w:rsid w:val="00713D42"/>
    <w:rsid w:val="00714E89"/>
    <w:rsid w:val="00716D22"/>
    <w:rsid w:val="00724649"/>
    <w:rsid w:val="007348B7"/>
    <w:rsid w:val="007649E5"/>
    <w:rsid w:val="00777E67"/>
    <w:rsid w:val="00780D48"/>
    <w:rsid w:val="00783271"/>
    <w:rsid w:val="007857AD"/>
    <w:rsid w:val="007A3BFF"/>
    <w:rsid w:val="007F4635"/>
    <w:rsid w:val="008102B7"/>
    <w:rsid w:val="00817996"/>
    <w:rsid w:val="00822048"/>
    <w:rsid w:val="00825D65"/>
    <w:rsid w:val="0083334C"/>
    <w:rsid w:val="00856B57"/>
    <w:rsid w:val="008901B8"/>
    <w:rsid w:val="008B2B48"/>
    <w:rsid w:val="008C1E18"/>
    <w:rsid w:val="008C4EB0"/>
    <w:rsid w:val="008D48CF"/>
    <w:rsid w:val="008E2B63"/>
    <w:rsid w:val="00920B21"/>
    <w:rsid w:val="009611D2"/>
    <w:rsid w:val="00974FD5"/>
    <w:rsid w:val="00983809"/>
    <w:rsid w:val="00994817"/>
    <w:rsid w:val="009B1439"/>
    <w:rsid w:val="009B53CB"/>
    <w:rsid w:val="009D31FA"/>
    <w:rsid w:val="009E40CF"/>
    <w:rsid w:val="009E740A"/>
    <w:rsid w:val="00A17DC3"/>
    <w:rsid w:val="00A22C44"/>
    <w:rsid w:val="00A46BF8"/>
    <w:rsid w:val="00A57B8B"/>
    <w:rsid w:val="00AA0EB7"/>
    <w:rsid w:val="00AF0F3C"/>
    <w:rsid w:val="00AF1DCD"/>
    <w:rsid w:val="00B22977"/>
    <w:rsid w:val="00B379E8"/>
    <w:rsid w:val="00B43D10"/>
    <w:rsid w:val="00B50B5C"/>
    <w:rsid w:val="00B551BF"/>
    <w:rsid w:val="00B5535A"/>
    <w:rsid w:val="00B91DB1"/>
    <w:rsid w:val="00B974EA"/>
    <w:rsid w:val="00BC3046"/>
    <w:rsid w:val="00BC74BE"/>
    <w:rsid w:val="00BD43AD"/>
    <w:rsid w:val="00BE2E24"/>
    <w:rsid w:val="00BE73FD"/>
    <w:rsid w:val="00C04926"/>
    <w:rsid w:val="00C21B7F"/>
    <w:rsid w:val="00C7479A"/>
    <w:rsid w:val="00C80890"/>
    <w:rsid w:val="00C96861"/>
    <w:rsid w:val="00CA1382"/>
    <w:rsid w:val="00CE03B4"/>
    <w:rsid w:val="00CE1AF6"/>
    <w:rsid w:val="00CE71BB"/>
    <w:rsid w:val="00CF5981"/>
    <w:rsid w:val="00CF7277"/>
    <w:rsid w:val="00D272AA"/>
    <w:rsid w:val="00D347E7"/>
    <w:rsid w:val="00D43A99"/>
    <w:rsid w:val="00D47C86"/>
    <w:rsid w:val="00D55489"/>
    <w:rsid w:val="00D56669"/>
    <w:rsid w:val="00DA0A00"/>
    <w:rsid w:val="00DF4FFD"/>
    <w:rsid w:val="00E12AFF"/>
    <w:rsid w:val="00E212F2"/>
    <w:rsid w:val="00E30219"/>
    <w:rsid w:val="00E5344C"/>
    <w:rsid w:val="00E70C1D"/>
    <w:rsid w:val="00E72750"/>
    <w:rsid w:val="00E74C6F"/>
    <w:rsid w:val="00ED36A0"/>
    <w:rsid w:val="00EF0024"/>
    <w:rsid w:val="00F0216D"/>
    <w:rsid w:val="00F15D23"/>
    <w:rsid w:val="00F26D64"/>
    <w:rsid w:val="00F303E3"/>
    <w:rsid w:val="00FA418B"/>
    <w:rsid w:val="00FA4231"/>
    <w:rsid w:val="00FC6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D3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17996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7996"/>
    <w:rPr>
      <w:rFonts w:ascii="Times New Roman" w:hAnsi="Times New Roman" w:cs="Times New Roman"/>
      <w:sz w:val="28"/>
      <w:szCs w:val="28"/>
    </w:rPr>
  </w:style>
  <w:style w:type="paragraph" w:styleId="NoSpacing">
    <w:name w:val="No Spacing"/>
    <w:uiPriority w:val="99"/>
    <w:qFormat/>
    <w:rsid w:val="00F0216D"/>
  </w:style>
  <w:style w:type="paragraph" w:styleId="BodyText2">
    <w:name w:val="Body Text 2"/>
    <w:basedOn w:val="Normal"/>
    <w:link w:val="BodyText2Char"/>
    <w:uiPriority w:val="99"/>
    <w:semiHidden/>
    <w:rsid w:val="00447C18"/>
    <w:pPr>
      <w:spacing w:after="0" w:line="240" w:lineRule="auto"/>
      <w:jc w:val="both"/>
    </w:pPr>
    <w:rPr>
      <w:rFonts w:ascii="Times New Roman" w:hAnsi="Times New Roman"/>
      <w:bCs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47C18"/>
    <w:rPr>
      <w:rFonts w:ascii="Times New Roman" w:hAnsi="Times New Roman" w:cs="Times New Roman"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2E13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130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25D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589</TotalTime>
  <Pages>3</Pages>
  <Words>960</Words>
  <Characters>5477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PanovaSV</cp:lastModifiedBy>
  <cp:revision>5</cp:revision>
  <cp:lastPrinted>2015-12-11T05:56:00Z</cp:lastPrinted>
  <dcterms:created xsi:type="dcterms:W3CDTF">2013-07-22T15:59:00Z</dcterms:created>
  <dcterms:modified xsi:type="dcterms:W3CDTF">2015-12-11T05:58:00Z</dcterms:modified>
</cp:coreProperties>
</file>